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b/>
          <w:bCs/>
          <w:color w:val="385723" w:themeColor="accent6" w:themeShade="80"/>
          <w:sz w:val="27"/>
          <w:szCs w:val="27"/>
        </w:rPr>
      </w:pPr>
      <w:r>
        <w:rPr>
          <w:b/>
          <w:bCs/>
          <w:color w:val="385723" w:themeColor="accent6" w:themeShade="80"/>
          <w:sz w:val="27"/>
          <w:szCs w:val="27"/>
        </w:rPr>
        <w:t>Ethiopian Airlines Group invites willing candidates to bid for representing Ethiopian Airlines Group in the sales territory of Morocco as Cargo General Sales and Services Agent (GSSA)</w:t>
      </w:r>
    </w:p>
    <w:p>
      <w:pPr>
        <w:pStyle w:val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invitation to tender seeks to obtain the most effective and efficient GSSA in the sales territory of </w:t>
      </w:r>
      <w:r>
        <w:rPr>
          <w:rFonts w:asciiTheme="minorHAnsi" w:hAnsiTheme="minorHAnsi" w:cstheme="minorHAnsi"/>
          <w:b/>
          <w:bCs/>
          <w:sz w:val="24"/>
          <w:szCs w:val="24"/>
        </w:rPr>
        <w:t>Morocco</w:t>
      </w:r>
      <w:r>
        <w:rPr>
          <w:rFonts w:asciiTheme="minorHAnsi" w:hAnsiTheme="minorHAnsi" w:cstheme="minorHAnsi"/>
          <w:sz w:val="24"/>
          <w:szCs w:val="24"/>
        </w:rPr>
        <w:t>. In addition to the previously required qualitative data, the current market growth, changing market environment and dynamism of operation demanded the use of tendering and affixing additional quantitative data.</w:t>
      </w:r>
    </w:p>
    <w:p>
      <w:pPr>
        <w:pStyle w:val="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Contact person: Abreham Muluken (Mr.)</w:t>
      </w:r>
    </w:p>
    <w:p>
      <w:pPr>
        <w:pStyle w:val="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Manager Cargo Market Research, Distribution and Promotion</w:t>
      </w:r>
    </w:p>
    <w:p>
      <w:pPr>
        <w:pStyle w:val="6"/>
        <w:rPr>
          <w:rStyle w:val="4"/>
          <w:rFonts w:asciiTheme="minorHAnsi" w:hAnsiTheme="minorHAnsi" w:cstheme="minorHAnsi"/>
          <w:sz w:val="24"/>
          <w:szCs w:val="24"/>
        </w:rPr>
      </w:pPr>
      <w:r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Email:</w:t>
      </w:r>
      <w:r>
        <w:rPr>
          <w:rStyle w:val="4"/>
          <w:rFonts w:asciiTheme="minorHAnsi" w:hAnsiTheme="minorHAnsi" w:cstheme="minorHAnsi"/>
          <w:i w:val="0"/>
          <w:iCs w:val="0"/>
          <w:sz w:val="24"/>
          <w:szCs w:val="24"/>
        </w:rPr>
        <w:t> </w:t>
      </w:r>
      <w:r>
        <w:fldChar w:fldCharType="begin"/>
      </w:r>
      <w:r>
        <w:instrText xml:space="preserve"> HYPERLINK "mailto:AbrehamM@ethiopianairlines.com" </w:instrText>
      </w:r>
      <w:r>
        <w:fldChar w:fldCharType="separate"/>
      </w:r>
      <w:r>
        <w:rPr>
          <w:rStyle w:val="5"/>
          <w:rFonts w:asciiTheme="minorHAnsi" w:hAnsiTheme="minorHAnsi" w:cstheme="minorHAnsi"/>
          <w:sz w:val="24"/>
          <w:szCs w:val="24"/>
        </w:rPr>
        <w:t>AbrehamM@ethiopianairlines.com</w:t>
      </w:r>
      <w:r>
        <w:rPr>
          <w:rStyle w:val="5"/>
          <w:rFonts w:asciiTheme="minorHAnsi" w:hAnsiTheme="minorHAnsi" w:cstheme="minorHAnsi"/>
          <w:sz w:val="24"/>
          <w:szCs w:val="24"/>
        </w:rPr>
        <w:fldChar w:fldCharType="end"/>
      </w:r>
    </w:p>
    <w:p>
      <w:pPr>
        <w:pStyle w:val="6"/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Office: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Ethiopian Airlines Group, Headquarter, Bole International Airport,</w:t>
      </w:r>
    </w:p>
    <w:p>
      <w:pPr>
        <w:pStyle w:val="6"/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               Cargo Terminal 2, 1st Floor Office No. 104</w:t>
      </w:r>
    </w:p>
    <w:p>
      <w:pPr>
        <w:pStyle w:val="6"/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              Addis Ababa, Ethiopia</w:t>
      </w:r>
    </w:p>
    <w:p>
      <w:pPr>
        <w:pStyle w:val="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              P.O.Box 1755</w:t>
      </w:r>
    </w:p>
    <w:p>
      <w:pPr>
        <w:pStyle w:val="6"/>
        <w:rPr>
          <w:rStyle w:val="4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4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Phone: +251115178022</w:t>
      </w:r>
    </w:p>
    <w:p>
      <w:pPr>
        <w:pStyle w:val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OR</w:t>
      </w:r>
    </w:p>
    <w:p>
      <w:pPr>
        <w:pStyle w:val="6"/>
        <w:shd w:val="clear" w:color="auto" w:fill="FFFFFF"/>
        <w:textAlignment w:val="baseline"/>
        <w:rPr>
          <w:rFonts w:asciiTheme="minorHAnsi" w:hAnsiTheme="minorHAnsi" w:cstheme="minorHAnsi"/>
          <w:color w:val="292B2C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92B2C"/>
          <w:sz w:val="24"/>
          <w:szCs w:val="24"/>
        </w:rPr>
        <w:t>Contact person</w:t>
      </w:r>
      <w:r>
        <w:rPr>
          <w:rFonts w:asciiTheme="minorHAnsi" w:hAnsiTheme="minorHAnsi" w:cstheme="minorHAnsi"/>
          <w:color w:val="292B2C"/>
          <w:sz w:val="24"/>
          <w:szCs w:val="24"/>
        </w:rPr>
        <w:t xml:space="preserve">: </w:t>
      </w:r>
      <w:r>
        <w:rPr>
          <w:rFonts w:ascii="Tahoma" w:hAnsi="Tahoma" w:cs="Tahoma"/>
          <w:b/>
          <w:sz w:val="24"/>
          <w:szCs w:val="24"/>
        </w:rPr>
        <w:t>Aman Wole (Mr.)</w:t>
      </w:r>
    </w:p>
    <w:p>
      <w:pPr>
        <w:pStyle w:val="6"/>
        <w:shd w:val="clear" w:color="auto" w:fill="FFFFFF"/>
        <w:textAlignment w:val="baseline"/>
        <w:rPr>
          <w:rFonts w:asciiTheme="minorHAnsi" w:hAnsiTheme="minorHAnsi" w:cstheme="minorHAnsi"/>
          <w:color w:val="292B2C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92B2C"/>
          <w:sz w:val="24"/>
          <w:szCs w:val="24"/>
        </w:rPr>
        <w:t>Area Manager France and Maghreb, Ethiopian Airlines Group</w:t>
      </w:r>
    </w:p>
    <w:p>
      <w:pPr>
        <w:rPr>
          <w:rFonts w:ascii="Tahoma" w:hAnsi="Tahoma" w:cs="Tahoma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92B2C"/>
          <w:sz w:val="24"/>
          <w:szCs w:val="24"/>
        </w:rPr>
        <w:t>Email</w:t>
      </w:r>
      <w:r>
        <w:rPr>
          <w:rFonts w:asciiTheme="minorHAnsi" w:hAnsiTheme="minorHAnsi" w:cstheme="minorHAnsi"/>
          <w:color w:val="292B2C"/>
          <w:sz w:val="24"/>
          <w:szCs w:val="24"/>
        </w:rPr>
        <w:t>: </w:t>
      </w:r>
      <w:r>
        <w:fldChar w:fldCharType="begin"/>
      </w:r>
      <w:r>
        <w:instrText xml:space="preserve"> HYPERLINK "mailto:AmanW@ethiopianairlines.com" </w:instrText>
      </w:r>
      <w:r>
        <w:fldChar w:fldCharType="separate"/>
      </w:r>
      <w:r>
        <w:rPr>
          <w:rStyle w:val="5"/>
          <w:rFonts w:ascii="Tahoma" w:hAnsi="Tahoma" w:cs="Tahoma"/>
          <w:sz w:val="24"/>
          <w:szCs w:val="24"/>
        </w:rPr>
        <w:t>AmanW@ethiopianairlines.com</w:t>
      </w:r>
      <w:r>
        <w:rPr>
          <w:rStyle w:val="5"/>
          <w:rFonts w:ascii="Tahoma" w:hAnsi="Tahoma" w:cs="Tahoma"/>
          <w:sz w:val="24"/>
          <w:szCs w:val="24"/>
        </w:rPr>
        <w:fldChar w:fldCharType="end"/>
      </w:r>
    </w:p>
    <w:p>
      <w:pPr>
        <w:rPr>
          <w:rFonts w:ascii="Tahoma" w:hAnsi="Tahoma" w:cs="Tahoma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92B2C"/>
          <w:sz w:val="24"/>
          <w:szCs w:val="24"/>
        </w:rPr>
        <w:t>Address:</w:t>
      </w:r>
      <w:r>
        <w:rPr>
          <w:rFonts w:asciiTheme="minorHAnsi" w:hAnsiTheme="minorHAnsi" w:cstheme="minorHAnsi"/>
          <w:color w:val="292B2C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66 Avenue Des Champs-Elysées, 75008, Paris</w:t>
      </w:r>
    </w:p>
    <w:p>
      <w:pPr>
        <w:pStyle w:val="6"/>
        <w:shd w:val="clear" w:color="auto" w:fill="FFFFFF"/>
        <w:textAlignment w:val="baseline"/>
        <w:rPr>
          <w:rStyle w:val="8"/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Telephone: </w:t>
      </w:r>
      <w:r>
        <w:rPr>
          <w:rStyle w:val="8"/>
          <w:rFonts w:asciiTheme="minorHAnsi" w:hAnsiTheme="minorHAnsi" w:cstheme="minorHAnsi"/>
          <w:b/>
          <w:bCs/>
          <w:sz w:val="24"/>
          <w:szCs w:val="24"/>
        </w:rPr>
        <w:t>+33 153892101,</w:t>
      </w:r>
    </w:p>
    <w:p>
      <w:pPr>
        <w:pStyle w:val="6"/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92B2C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92B2C"/>
          <w:sz w:val="24"/>
          <w:szCs w:val="24"/>
        </w:rPr>
        <w:t>Timing of the tender process:</w:t>
      </w:r>
    </w:p>
    <w:p>
      <w:pPr>
        <w:pStyle w:val="6"/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92B2C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92B2C"/>
          <w:sz w:val="24"/>
          <w:szCs w:val="24"/>
        </w:rPr>
        <w:t>Planned dates for the tender processing are:</w:t>
      </w:r>
    </w:p>
    <w:p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asciiTheme="minorHAnsi" w:hAnsiTheme="minorHAnsi" w:cstheme="minorHAnsi"/>
          <w:b/>
          <w:bCs/>
          <w:color w:val="292B2C"/>
          <w:sz w:val="24"/>
          <w:szCs w:val="24"/>
        </w:rPr>
      </w:pPr>
      <w:r>
        <w:rPr>
          <w:rFonts w:eastAsia="Times New Roman" w:asciiTheme="minorHAnsi" w:hAnsiTheme="minorHAnsi" w:cstheme="minorHAnsi"/>
          <w:b/>
          <w:bCs/>
          <w:color w:val="292B2C"/>
          <w:sz w:val="24"/>
          <w:szCs w:val="24"/>
        </w:rPr>
        <w:t>Deadline for the receipt of tender: </w:t>
      </w:r>
      <w:r>
        <w:rPr>
          <w:rFonts w:eastAsia="Times New Roman" w:asciiTheme="minorHAnsi" w:hAnsiTheme="minorHAnsi" w:cstheme="minorHAnsi"/>
          <w:b/>
          <w:bCs/>
          <w:color w:val="385723" w:themeColor="accent6" w:themeShade="80"/>
          <w:sz w:val="24"/>
          <w:szCs w:val="24"/>
        </w:rPr>
        <w:t>1</w:t>
      </w:r>
      <w:r>
        <w:rPr>
          <w:rFonts w:hint="default" w:eastAsia="Times New Roman" w:asciiTheme="minorHAnsi" w:hAnsiTheme="minorHAnsi" w:cstheme="minorHAnsi"/>
          <w:b/>
          <w:bCs/>
          <w:color w:val="385723" w:themeColor="accent6" w:themeShade="80"/>
          <w:sz w:val="24"/>
          <w:szCs w:val="24"/>
          <w:lang w:val="en-US"/>
        </w:rPr>
        <w:t>5</w:t>
      </w:r>
      <w:r>
        <w:rPr>
          <w:rFonts w:hint="default" w:eastAsia="Times New Roman" w:asciiTheme="minorHAnsi" w:hAnsiTheme="minorHAnsi" w:cstheme="minorHAnsi"/>
          <w:b/>
          <w:bCs/>
          <w:color w:val="385723" w:themeColor="accent6" w:themeShade="80"/>
          <w:sz w:val="24"/>
          <w:szCs w:val="24"/>
          <w:vertAlign w:val="superscript"/>
          <w:lang w:val="en-US"/>
        </w:rPr>
        <w:t>th</w:t>
      </w:r>
      <w:r>
        <w:rPr>
          <w:rFonts w:hint="default" w:eastAsia="Times New Roman" w:asciiTheme="minorHAnsi" w:hAnsiTheme="minorHAnsi" w:cstheme="minorHAnsi"/>
          <w:b/>
          <w:bCs/>
          <w:color w:val="385723" w:themeColor="accent6" w:themeShade="80"/>
          <w:sz w:val="24"/>
          <w:szCs w:val="24"/>
          <w:lang w:val="en-US"/>
        </w:rPr>
        <w:t xml:space="preserve">  August</w:t>
      </w:r>
      <w:r>
        <w:rPr>
          <w:rFonts w:eastAsia="Times New Roman" w:asciiTheme="minorHAnsi" w:hAnsiTheme="minorHAnsi" w:cstheme="minorHAnsi"/>
          <w:b/>
          <w:bCs/>
          <w:color w:val="385723" w:themeColor="accent6" w:themeShade="80"/>
          <w:sz w:val="24"/>
          <w:szCs w:val="24"/>
        </w:rPr>
        <w:t> 2023</w:t>
      </w:r>
    </w:p>
    <w:p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asciiTheme="minorHAnsi" w:hAnsiTheme="minorHAnsi" w:cstheme="minorHAnsi"/>
          <w:b/>
          <w:bCs/>
          <w:color w:val="292B2C"/>
          <w:sz w:val="24"/>
          <w:szCs w:val="24"/>
        </w:rPr>
      </w:pPr>
      <w:r>
        <w:rPr>
          <w:rFonts w:eastAsia="Times New Roman" w:asciiTheme="minorHAnsi" w:hAnsiTheme="minorHAnsi" w:cstheme="minorHAnsi"/>
          <w:b/>
          <w:bCs/>
          <w:color w:val="292B2C"/>
          <w:sz w:val="24"/>
          <w:szCs w:val="24"/>
        </w:rPr>
        <w:t>Contract award date:</w:t>
      </w:r>
      <w:r>
        <w:rPr>
          <w:rFonts w:eastAsia="Times New Roman" w:asciiTheme="minorHAnsi" w:hAnsiTheme="minorHAnsi" w:cstheme="minorHAnsi"/>
          <w:b/>
          <w:bCs/>
          <w:color w:val="385723" w:themeColor="accent6" w:themeShade="80"/>
          <w:sz w:val="24"/>
          <w:szCs w:val="24"/>
        </w:rPr>
        <w:t> </w:t>
      </w:r>
      <w:r>
        <w:rPr>
          <w:rFonts w:hint="default" w:eastAsia="Times New Roman" w:asciiTheme="minorAscii" w:hAnsiTheme="minorAscii" w:cstheme="minorHAnsi"/>
          <w:b/>
          <w:bCs/>
          <w:color w:val="385723" w:themeColor="accent6" w:themeShade="80"/>
          <w:sz w:val="24"/>
          <w:szCs w:val="24"/>
          <w:lang w:val="en-US"/>
        </w:rPr>
        <w:t xml:space="preserve">First Week of </w:t>
      </w:r>
      <w:r>
        <w:rPr>
          <w:rFonts w:hint="default" w:eastAsia="Times New Roman" w:asciiTheme="minorAscii" w:hAnsiTheme="minorAscii" w:cstheme="minorHAnsi"/>
          <w:b/>
          <w:bCs/>
          <w:color w:val="385723" w:themeColor="accent6" w:themeShade="80"/>
          <w:sz w:val="24"/>
          <w:szCs w:val="24"/>
          <w:highlight w:val="none"/>
          <w:lang w:val="en-US"/>
        </w:rPr>
        <w:t xml:space="preserve"> </w:t>
      </w:r>
      <w:r>
        <w:rPr>
          <w:rFonts w:hint="default" w:eastAsia="Calibri" w:cs="Tahoma" w:asciiTheme="minorAscii" w:hAnsiTheme="minorAscii"/>
          <w:b/>
          <w:bCs/>
          <w:color w:val="385723" w:themeColor="accent6" w:themeShade="80"/>
          <w:sz w:val="24"/>
          <w:szCs w:val="24"/>
          <w:highlight w:val="none"/>
          <w:lang w:val="en-US" w:eastAsia="en-US" w:bidi="ar"/>
        </w:rPr>
        <w:t>September</w:t>
      </w:r>
      <w:r>
        <w:rPr>
          <w:rFonts w:hint="default" w:eastAsia="Times New Roman" w:asciiTheme="minorAscii" w:hAnsiTheme="minorAscii" w:cstheme="minorHAnsi"/>
          <w:b/>
          <w:bCs/>
          <w:color w:val="385723" w:themeColor="accent6" w:themeShade="80"/>
          <w:sz w:val="24"/>
          <w:szCs w:val="24"/>
          <w:highlight w:val="none"/>
          <w:lang w:val="en-US"/>
        </w:rPr>
        <w:t xml:space="preserve"> </w:t>
      </w:r>
      <w:r>
        <w:rPr>
          <w:rFonts w:hint="default" w:eastAsia="Times New Roman" w:asciiTheme="minorAscii" w:hAnsiTheme="minorAscii" w:cstheme="minorHAnsi"/>
          <w:b/>
          <w:bCs/>
          <w:color w:val="385723" w:themeColor="accent6" w:themeShade="80"/>
          <w:sz w:val="24"/>
          <w:szCs w:val="24"/>
          <w:highlight w:val="none"/>
        </w:rPr>
        <w:t xml:space="preserve"> 2023 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b/>
          <w:bCs/>
          <w:color w:val="292B2C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92B2C"/>
          <w:sz w:val="24"/>
          <w:szCs w:val="24"/>
        </w:rPr>
        <w:t>Interested applicants can get the tender document and other information from above addresses and / or this link  </w:t>
      </w:r>
      <w:r>
        <w:fldChar w:fldCharType="begin"/>
      </w:r>
      <w:r>
        <w:instrText xml:space="preserve"> HYPERLINK "http://www.ethiopianairlines.com" </w:instrText>
      </w:r>
      <w:r>
        <w:fldChar w:fldCharType="separate"/>
      </w:r>
      <w:r>
        <w:rPr>
          <w:rStyle w:val="5"/>
          <w:rFonts w:asciiTheme="minorHAnsi" w:hAnsiTheme="minorHAnsi" w:cstheme="minorHAnsi"/>
          <w:b/>
          <w:bCs/>
          <w:sz w:val="24"/>
          <w:szCs w:val="24"/>
        </w:rPr>
        <w:t>www.ethiopianairlines.com</w:t>
      </w:r>
      <w:r>
        <w:rPr>
          <w:rStyle w:val="5"/>
          <w:rFonts w:asciiTheme="minorHAnsi" w:hAnsiTheme="minorHAnsi" w:cstheme="minorHAnsi"/>
          <w:b/>
          <w:bCs/>
          <w:sz w:val="24"/>
          <w:szCs w:val="24"/>
        </w:rPr>
        <w:fldChar w:fldCharType="end"/>
      </w:r>
      <w:r>
        <w:rPr>
          <w:rFonts w:asciiTheme="minorHAnsi" w:hAnsiTheme="minorHAnsi" w:cstheme="minorHAnsi"/>
          <w:b/>
          <w:bCs/>
          <w:color w:val="292B2C"/>
          <w:sz w:val="24"/>
          <w:szCs w:val="24"/>
        </w:rPr>
        <w:t xml:space="preserve"> under Tender Document page </w:t>
      </w:r>
    </w:p>
    <w:p>
      <w:pPr>
        <w:rPr>
          <w:rFonts w:hint="default" w:asciiTheme="minorHAnsi" w:hAnsiTheme="minorHAnsi" w:cstheme="minorHAnsi"/>
          <w:b/>
          <w:bCs/>
          <w:color w:val="292B2C"/>
          <w:sz w:val="24"/>
          <w:szCs w:val="24"/>
          <w:lang w:val="en-US"/>
        </w:rPr>
      </w:pPr>
      <w:r>
        <w:rPr>
          <w:rFonts w:hint="default" w:asciiTheme="minorHAnsi" w:hAnsiTheme="minorHAnsi" w:cstheme="minorHAnsi"/>
          <w:b/>
          <w:bCs/>
          <w:color w:val="292B2C"/>
          <w:sz w:val="24"/>
          <w:szCs w:val="24"/>
          <w:lang w:val="en-US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AcroExch.Document.11" ShapeID="_x0000_i1026" DrawAspect="Icon" ObjectID="_1468075725" r:id="rId6">
            <o:LockedField>false</o:LockedField>
          </o:OLEObject>
        </w:object>
      </w:r>
      <w:bookmarkStart w:id="0" w:name="_GoBack"/>
      <w:bookmarkEnd w:id="0"/>
    </w:p>
    <w:p>
      <w:pPr>
        <w:rPr>
          <w:rFonts w:hint="default" w:asciiTheme="minorHAnsi" w:hAnsiTheme="minorHAnsi" w:cstheme="minorHAnsi"/>
          <w:b/>
          <w:bCs/>
          <w:color w:val="292B2C"/>
          <w:sz w:val="24"/>
          <w:szCs w:val="24"/>
          <w:lang w:val="en-US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</w:p>
    <w:sectPr>
      <w:pgSz w:w="15840" w:h="2448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8324C"/>
    <w:multiLevelType w:val="multilevel"/>
    <w:tmpl w:val="5F88324C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39"/>
    <w:rsid w:val="003D0D39"/>
    <w:rsid w:val="00B14230"/>
    <w:rsid w:val="00BC31DE"/>
    <w:rsid w:val="00C616C5"/>
    <w:rsid w:val="00E435EB"/>
    <w:rsid w:val="31DB3F99"/>
    <w:rsid w:val="38046435"/>
    <w:rsid w:val="3FA330D9"/>
    <w:rsid w:val="584E5E80"/>
    <w:rsid w:val="6E5D4C17"/>
    <w:rsid w:val="727662A7"/>
    <w:rsid w:val="72FF44EF"/>
    <w:rsid w:val="733148AC"/>
    <w:rsid w:val="796B44D9"/>
    <w:rsid w:val="7BED20D1"/>
    <w:rsid w:val="7EA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HAns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563C1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ontentpasted0"/>
    <w:basedOn w:val="2"/>
    <w:qFormat/>
    <w:uiPriority w:val="0"/>
  </w:style>
  <w:style w:type="character" w:customStyle="1" w:styleId="9">
    <w:name w:val="emailstyle15"/>
    <w:qFormat/>
    <w:uiPriority w:val="0"/>
    <w:rPr>
      <w:rFonts w:hint="default" w:ascii="Tahoma" w:hAnsi="Tahoma" w:eastAsia="Tahoma" w:cs="Tahoma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1357</Characters>
  <Lines>11</Lines>
  <Paragraphs>3</Paragraphs>
  <TotalTime>31</TotalTime>
  <ScaleCrop>false</ScaleCrop>
  <LinksUpToDate>false</LinksUpToDate>
  <CharactersWithSpaces>1591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2023-06-06T11:15:00Z</dcterms:created>
  <dc:creator>Solomon Workneh (Mr.)</dc:creator>
  <cp:lastModifiedBy>SolomonWo</cp:lastModifiedBy>
  <dcterms:modified xsi:type="dcterms:W3CDTF">2023-07-31T08:38:29Z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EEEDE48DA13C483F84976CB35E33CE5D</vt:lpwstr>
  </property>
</Properties>
</file>